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36"/>
          <w:szCs w:val="28"/>
        </w:rPr>
        <w:t>202</w:t>
      </w:r>
      <w:r>
        <w:rPr>
          <w:rFonts w:hint="eastAsia" w:ascii="仿宋" w:hAnsi="仿宋" w:eastAsia="仿宋"/>
          <w:sz w:val="36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28"/>
        </w:rPr>
        <w:t>年度</w:t>
      </w:r>
      <w:r>
        <w:rPr>
          <w:rFonts w:hint="eastAsia" w:ascii="仿宋" w:hAnsi="仿宋" w:eastAsia="仿宋"/>
          <w:sz w:val="36"/>
          <w:szCs w:val="28"/>
          <w:lang w:eastAsia="zh-CN"/>
        </w:rPr>
        <w:t>水泥</w:t>
      </w:r>
      <w:r>
        <w:rPr>
          <w:rFonts w:hint="eastAsia" w:ascii="仿宋" w:hAnsi="仿宋" w:eastAsia="仿宋"/>
          <w:sz w:val="36"/>
          <w:szCs w:val="28"/>
        </w:rPr>
        <w:t>检验</w:t>
      </w:r>
      <w:r>
        <w:rPr>
          <w:rFonts w:hint="eastAsia" w:ascii="仿宋" w:hAnsi="仿宋" w:eastAsia="仿宋"/>
          <w:sz w:val="36"/>
          <w:szCs w:val="28"/>
          <w:lang w:eastAsia="zh-CN"/>
        </w:rPr>
        <w:t>检测</w:t>
      </w:r>
      <w:r>
        <w:rPr>
          <w:rFonts w:hint="eastAsia" w:ascii="仿宋" w:hAnsi="仿宋" w:eastAsia="仿宋"/>
          <w:sz w:val="36"/>
          <w:szCs w:val="28"/>
        </w:rPr>
        <w:t>机构能力验证结果</w:t>
      </w:r>
    </w:p>
    <w:tbl>
      <w:tblPr>
        <w:tblStyle w:val="2"/>
        <w:tblW w:w="4962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6037"/>
        <w:gridCol w:w="15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tblHeader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机构名称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水泥氯离子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海河检测技术（天津）有限公司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民航建设（天津）科技有限公司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天津诚顺达建筑材料检测有限公司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天津城建集团检测科技有限公司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天津富凯建筑质量检测有限公司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天津港滨科技发展有限公司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天津工勘检测技术发展有限公司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天津海滨工程检测有限公司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天津海泰建工工程质检有限公司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天津恒隆建筑工程技术检验有限公司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天津华盾海晟工程检测试验技术有限公司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天津华恒建筑工程质量检测有限公司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天津吉姆检测技术有限公司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天津建兴建筑工程试验检测中心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天津建质建设工程检测试验有限公司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天津津贝尔建筑工程试验检测技术有限公司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天津津质工程技术咨询有限公司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天津科信建设工程检测有限公司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天津阔维工程管理咨询有限公司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天津路宏实验检测技术发展有限公司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天津深城建筑检测有限公司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天津盛世伟业建设工程检测有限公司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天津盛源工程检测有限公司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天津市贰拾壹站检测技术有限公司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天津市国腾新立公路工程试验检测有限公司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26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天津市建筑工程质量检测中心有限公司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天津市路盾工程检测有限公司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天津市南华建筑材料检测有限公司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天津市圣研建筑工程检测有限公司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天津市盛滨建筑工程质量检测有限公司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31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天津市市政工程质量检测中心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32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天津市水利科学研究院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33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天津市政捷工程检测技术有限公司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34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天津顺港建设工程质量检测有限公司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天津泰达工程技术咨询服务有限公司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36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天津天业建筑工程试验检测技术有限公司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37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天津信安工程检测有限公司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38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天津永信检测技术有限公司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39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天津铸津工程检测技术有限公司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40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天津筑航检测科技有限公司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41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天津卓越建筑工程检测技术有限公司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42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通标标准技术服务（天津）有限公司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43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中新天津生态城环境与绿色建筑实验中心有限公司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4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44</w:t>
            </w:r>
          </w:p>
        </w:tc>
        <w:tc>
          <w:tcPr>
            <w:tcW w:w="36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天津众诚工程检测技术有限公司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满意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A3"/>
    <w:rsid w:val="000717A3"/>
    <w:rsid w:val="002528E1"/>
    <w:rsid w:val="00342149"/>
    <w:rsid w:val="004765E6"/>
    <w:rsid w:val="007E09D5"/>
    <w:rsid w:val="008021EF"/>
    <w:rsid w:val="00954FB7"/>
    <w:rsid w:val="00977043"/>
    <w:rsid w:val="00A4106E"/>
    <w:rsid w:val="00C16270"/>
    <w:rsid w:val="00CF0401"/>
    <w:rsid w:val="00DA5711"/>
    <w:rsid w:val="00E303F7"/>
    <w:rsid w:val="00E8685B"/>
    <w:rsid w:val="00E946D4"/>
    <w:rsid w:val="00FA745F"/>
    <w:rsid w:val="FE1A7CB0"/>
    <w:rsid w:val="FFFFA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874</Characters>
  <Lines>7</Lines>
  <Paragraphs>2</Paragraphs>
  <TotalTime>3</TotalTime>
  <ScaleCrop>false</ScaleCrop>
  <LinksUpToDate>false</LinksUpToDate>
  <CharactersWithSpaces>1025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2024-10-16T23:16:00Z</dcterms:created>
  <dc:creator>S</dc:creator>
  <cp:lastModifiedBy>scw</cp:lastModifiedBy>
  <dcterms:modified xsi:type="dcterms:W3CDTF">2025-10-09T11:29:28Z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